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338" w:rsidRPr="00E728EF" w:rsidRDefault="00574338" w:rsidP="00574338">
      <w:pPr>
        <w:jc w:val="center"/>
        <w:rPr>
          <w:rFonts w:ascii="Tahoma Bold" w:hAnsi="Tahoma Bold"/>
          <w:b/>
        </w:rPr>
      </w:pPr>
      <w:r>
        <w:rPr>
          <w:rFonts w:ascii="Tahoma Bold" w:hAnsi="Tahoma Bold"/>
          <w:b/>
        </w:rPr>
        <w:t xml:space="preserve">Use the Danielson Survey completed for your EEP or Complete the Educator </w:t>
      </w:r>
      <w:r w:rsidRPr="00E728EF">
        <w:rPr>
          <w:rFonts w:ascii="Tahoma Bold" w:hAnsi="Tahoma Bold"/>
          <w:b/>
        </w:rPr>
        <w:t>Self-Assessment Tool for Professional Development Standards</w:t>
      </w:r>
      <w:r>
        <w:rPr>
          <w:rFonts w:ascii="Tahoma Bold" w:hAnsi="Tahoma Bold"/>
          <w:b/>
        </w:rPr>
        <w:t>*</w:t>
      </w:r>
    </w:p>
    <w:p w:rsidR="00574338" w:rsidRPr="00843287" w:rsidRDefault="00574338" w:rsidP="00574338">
      <w:pPr>
        <w:rPr>
          <w:rFonts w:ascii="Tahoma" w:hAnsi="Tahoma"/>
        </w:rPr>
      </w:pPr>
      <w:r w:rsidRPr="00843287">
        <w:rPr>
          <w:rFonts w:ascii="Tahoma" w:hAnsi="Tahoma"/>
        </w:rPr>
        <w:t>This survey is intended as a self-assessment as you consider your professional growth goals.</w:t>
      </w:r>
    </w:p>
    <w:p w:rsidR="00574338" w:rsidRDefault="00574338" w:rsidP="00574338">
      <w:pPr>
        <w:rPr>
          <w:rFonts w:ascii="Tahoma" w:hAnsi="Tahoma"/>
        </w:rPr>
      </w:pPr>
    </w:p>
    <w:p w:rsidR="00574338" w:rsidRDefault="00574338" w:rsidP="00574338">
      <w:pPr>
        <w:rPr>
          <w:rFonts w:ascii="Tahoma" w:hAnsi="Tahoma"/>
        </w:rPr>
      </w:pPr>
      <w:r>
        <w:rPr>
          <w:rFonts w:ascii="Tahoma" w:hAnsi="Tahoma"/>
        </w:rPr>
        <w:t xml:space="preserve">DIRECTIONS: </w:t>
      </w:r>
    </w:p>
    <w:p w:rsidR="00B92D2D" w:rsidRDefault="00B92D2D" w:rsidP="00574338">
      <w:pPr>
        <w:rPr>
          <w:rFonts w:ascii="Tahoma" w:hAnsi="Tahoma"/>
        </w:rPr>
      </w:pPr>
    </w:p>
    <w:p w:rsidR="00B92D2D" w:rsidRDefault="00574338" w:rsidP="00574338">
      <w:pPr>
        <w:rPr>
          <w:rFonts w:ascii="Tahoma" w:hAnsi="Tahoma"/>
        </w:rPr>
      </w:pPr>
      <w:r>
        <w:rPr>
          <w:rFonts w:ascii="Tahoma" w:hAnsi="Tahoma"/>
        </w:rPr>
        <w:t xml:space="preserve">1.  </w:t>
      </w:r>
      <w:r w:rsidRPr="00093773">
        <w:rPr>
          <w:rFonts w:ascii="Tahoma" w:hAnsi="Tahoma"/>
        </w:rPr>
        <w:t>Answer questions 1-41 by circling a response 0-4</w:t>
      </w:r>
    </w:p>
    <w:p w:rsidR="00574338" w:rsidRDefault="00574338" w:rsidP="00574338">
      <w:pPr>
        <w:rPr>
          <w:rFonts w:ascii="Tahoma" w:hAnsi="Tahoma"/>
        </w:rPr>
      </w:pPr>
    </w:p>
    <w:p w:rsidR="00574338" w:rsidRDefault="00574338" w:rsidP="00574338">
      <w:pPr>
        <w:rPr>
          <w:rFonts w:ascii="Tahoma" w:hAnsi="Tahoma"/>
        </w:rPr>
      </w:pPr>
      <w:r>
        <w:rPr>
          <w:rFonts w:ascii="Tahoma" w:hAnsi="Tahoma"/>
        </w:rPr>
        <w:t xml:space="preserve">2.  </w:t>
      </w:r>
      <w:r w:rsidRPr="00843287">
        <w:rPr>
          <w:rFonts w:ascii="Tahoma" w:hAnsi="Tahoma"/>
        </w:rPr>
        <w:t xml:space="preserve">Assume each of the statements begin with “I” </w:t>
      </w:r>
      <w:r>
        <w:rPr>
          <w:rFonts w:ascii="Tahoma" w:hAnsi="Tahoma"/>
        </w:rPr>
        <w:t>as you mark your response as:</w:t>
      </w:r>
    </w:p>
    <w:p w:rsidR="00574338" w:rsidRPr="00843287" w:rsidRDefault="00574338" w:rsidP="00574338">
      <w:pPr>
        <w:rPr>
          <w:rFonts w:ascii="Tahoma" w:hAnsi="Tahoma"/>
        </w:rPr>
      </w:pPr>
      <w:r>
        <w:rPr>
          <w:rFonts w:ascii="Tahoma" w:hAnsi="Tahoma"/>
        </w:rPr>
        <w:tab/>
      </w:r>
      <w:r w:rsidRPr="00843287">
        <w:rPr>
          <w:rFonts w:ascii="Tahoma" w:hAnsi="Tahoma"/>
        </w:rPr>
        <w:t>0 Not Applicable</w:t>
      </w:r>
    </w:p>
    <w:p w:rsidR="00574338" w:rsidRPr="00843287" w:rsidRDefault="00574338" w:rsidP="00574338">
      <w:pPr>
        <w:rPr>
          <w:rFonts w:ascii="Tahoma" w:hAnsi="Tahoma"/>
        </w:rPr>
      </w:pPr>
      <w:r>
        <w:rPr>
          <w:rFonts w:ascii="Tahoma" w:hAnsi="Tahoma"/>
        </w:rPr>
        <w:tab/>
      </w:r>
      <w:r w:rsidRPr="00843287">
        <w:rPr>
          <w:rFonts w:ascii="Tahoma" w:hAnsi="Tahoma"/>
        </w:rPr>
        <w:t>1 Never</w:t>
      </w:r>
    </w:p>
    <w:p w:rsidR="00574338" w:rsidRPr="00843287" w:rsidRDefault="00574338" w:rsidP="00574338">
      <w:pPr>
        <w:rPr>
          <w:rFonts w:ascii="Tahoma" w:hAnsi="Tahoma"/>
        </w:rPr>
      </w:pPr>
      <w:r>
        <w:rPr>
          <w:rFonts w:ascii="Tahoma" w:hAnsi="Tahoma"/>
        </w:rPr>
        <w:tab/>
      </w:r>
      <w:r w:rsidRPr="00843287">
        <w:rPr>
          <w:rFonts w:ascii="Tahoma" w:hAnsi="Tahoma"/>
        </w:rPr>
        <w:t>2 Sometimes</w:t>
      </w:r>
    </w:p>
    <w:p w:rsidR="00574338" w:rsidRPr="00843287" w:rsidRDefault="00574338" w:rsidP="00574338">
      <w:pPr>
        <w:rPr>
          <w:rFonts w:ascii="Tahoma" w:hAnsi="Tahoma"/>
        </w:rPr>
      </w:pPr>
      <w:r>
        <w:rPr>
          <w:rFonts w:ascii="Tahoma" w:hAnsi="Tahoma"/>
        </w:rPr>
        <w:tab/>
      </w:r>
      <w:proofErr w:type="gramStart"/>
      <w:r w:rsidRPr="00843287">
        <w:rPr>
          <w:rFonts w:ascii="Tahoma" w:hAnsi="Tahoma"/>
        </w:rPr>
        <w:t>3 Frequently</w:t>
      </w:r>
      <w:proofErr w:type="gramEnd"/>
    </w:p>
    <w:p w:rsidR="00B92D2D" w:rsidRDefault="00574338" w:rsidP="00574338">
      <w:pPr>
        <w:rPr>
          <w:rFonts w:ascii="Tahoma" w:hAnsi="Tahoma"/>
        </w:rPr>
      </w:pPr>
      <w:r>
        <w:rPr>
          <w:rFonts w:ascii="Tahoma" w:hAnsi="Tahoma"/>
        </w:rPr>
        <w:tab/>
      </w:r>
      <w:r w:rsidRPr="00843287">
        <w:rPr>
          <w:rFonts w:ascii="Tahoma" w:hAnsi="Tahoma"/>
        </w:rPr>
        <w:t>4 Always</w:t>
      </w:r>
    </w:p>
    <w:p w:rsidR="00574338" w:rsidRPr="00093773" w:rsidRDefault="00574338" w:rsidP="00574338">
      <w:pPr>
        <w:rPr>
          <w:rFonts w:ascii="Tahoma" w:hAnsi="Tahoma"/>
        </w:rPr>
      </w:pPr>
    </w:p>
    <w:p w:rsidR="00B92D2D" w:rsidRDefault="00574338" w:rsidP="00574338">
      <w:pPr>
        <w:rPr>
          <w:rFonts w:ascii="Tahoma" w:hAnsi="Tahoma"/>
        </w:rPr>
      </w:pPr>
      <w:r>
        <w:rPr>
          <w:rFonts w:ascii="Tahoma" w:hAnsi="Tahoma"/>
        </w:rPr>
        <w:t>3.</w:t>
      </w:r>
      <w:r w:rsidRPr="00093773">
        <w:rPr>
          <w:rFonts w:ascii="Tahoma" w:hAnsi="Tahoma"/>
        </w:rPr>
        <w:t>Put a star next to ones that you find most engaging and applicable to your situation.</w:t>
      </w:r>
    </w:p>
    <w:p w:rsidR="00574338" w:rsidRPr="00093773" w:rsidRDefault="00574338" w:rsidP="00574338">
      <w:pPr>
        <w:rPr>
          <w:rFonts w:ascii="Tahoma" w:hAnsi="Tahoma"/>
        </w:rPr>
      </w:pPr>
    </w:p>
    <w:p w:rsidR="00B92D2D" w:rsidRDefault="00574338" w:rsidP="00574338">
      <w:pPr>
        <w:rPr>
          <w:rFonts w:ascii="Tahoma" w:hAnsi="Tahoma"/>
        </w:rPr>
      </w:pPr>
      <w:r>
        <w:rPr>
          <w:rFonts w:ascii="Tahoma" w:hAnsi="Tahoma"/>
        </w:rPr>
        <w:t>4.</w:t>
      </w:r>
      <w:r w:rsidRPr="00093773">
        <w:rPr>
          <w:rFonts w:ascii="Tahoma" w:hAnsi="Tahoma"/>
        </w:rPr>
        <w:t>Transfer your scores to</w:t>
      </w:r>
      <w:r w:rsidR="00B92D2D">
        <w:rPr>
          <w:rFonts w:ascii="Tahoma" w:hAnsi="Tahoma"/>
        </w:rPr>
        <w:t xml:space="preserve"> the pages that follow the survey.</w:t>
      </w:r>
    </w:p>
    <w:p w:rsidR="00574338" w:rsidRPr="00093773" w:rsidRDefault="00574338" w:rsidP="00574338">
      <w:pPr>
        <w:rPr>
          <w:rFonts w:ascii="Tahoma" w:hAnsi="Tahoma"/>
        </w:rPr>
      </w:pPr>
    </w:p>
    <w:p w:rsidR="00B92D2D" w:rsidRDefault="00574338" w:rsidP="00574338">
      <w:pPr>
        <w:rPr>
          <w:rFonts w:ascii="Tahoma" w:hAnsi="Tahoma"/>
        </w:rPr>
      </w:pPr>
      <w:r>
        <w:rPr>
          <w:rFonts w:ascii="Tahoma" w:hAnsi="Tahoma"/>
        </w:rPr>
        <w:t xml:space="preserve">5. </w:t>
      </w:r>
      <w:r w:rsidRPr="00093773">
        <w:rPr>
          <w:rFonts w:ascii="Tahoma" w:hAnsi="Tahoma"/>
        </w:rPr>
        <w:t>Average the scores and look at your areas of Strength (3.2-4), Growth (2.7-</w:t>
      </w:r>
      <w:r w:rsidR="00B92D2D">
        <w:rPr>
          <w:rFonts w:ascii="Tahoma" w:hAnsi="Tahoma"/>
        </w:rPr>
        <w:tab/>
      </w:r>
      <w:r w:rsidRPr="00093773">
        <w:rPr>
          <w:rFonts w:ascii="Tahoma" w:hAnsi="Tahoma"/>
        </w:rPr>
        <w:t>3.19), and Priority (1.0-2.69).</w:t>
      </w:r>
    </w:p>
    <w:p w:rsidR="00B92D2D" w:rsidRDefault="00B92D2D" w:rsidP="00574338">
      <w:pPr>
        <w:rPr>
          <w:rFonts w:ascii="Tahoma" w:hAnsi="Tahoma"/>
        </w:rPr>
      </w:pPr>
    </w:p>
    <w:p w:rsidR="00574338" w:rsidRPr="00843287" w:rsidRDefault="00574338" w:rsidP="00574338">
      <w:pPr>
        <w:rPr>
          <w:rFonts w:ascii="Tahoma" w:hAnsi="Tahoma"/>
        </w:rPr>
      </w:pPr>
    </w:p>
    <w:tbl>
      <w:tblPr>
        <w:tblW w:w="0" w:type="auto"/>
        <w:tblLook w:val="00A0"/>
      </w:tblPr>
      <w:tblGrid>
        <w:gridCol w:w="6048"/>
        <w:gridCol w:w="2808"/>
      </w:tblGrid>
      <w:tr w:rsidR="00574338" w:rsidRPr="00843287">
        <w:tc>
          <w:tcPr>
            <w:tcW w:w="6048" w:type="dxa"/>
          </w:tcPr>
          <w:p w:rsidR="00574338" w:rsidRPr="00843287" w:rsidRDefault="00574338">
            <w:pPr>
              <w:rPr>
                <w:rFonts w:ascii="Tahoma" w:hAnsi="Tahoma"/>
              </w:rPr>
            </w:pPr>
            <w:r w:rsidRPr="00843287">
              <w:rPr>
                <w:rFonts w:ascii="Tahoma" w:hAnsi="Tahoma"/>
              </w:rPr>
              <w:t>1.  Demonstrate high levels of knowledge of the subject area</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 Make students’ needs the basis for making instructional decisions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 Develop positive relationships with all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4. Encourage students to creatively problem solve</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5.  Develop productive group behaviors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6.  Present subject material clearly and accurately to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7.  Plan lessons that support students in their attainment of content standards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8.  Appropriately use multiple assessment strategies.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9.  Recognize the need for instructional change based on student’s levels of success.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10.  Strive to develop relationships with colleagues, parents, and agencies in the larger community.</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11.  Display enthusiasm for the subject area/specialty area(s) I teach.</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12.  Use best practice research in my classroom teaching</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13.  Use varied, effective instructional strategies to encourage students’ development.</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14.  Encourage all students to develop to their fullest potential, using developmentally appropriate approaches to teaching.</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15. Inspire students to achieve high performance levels.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16.  Use questioning techniques that stimulate student thinking and/or discussion.</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17.  Integrate a variety of instructional strategies into lessons.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18.  Use assessment data to inform instruction.</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19.  Seek input for professional improvement.</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20.  Work willingly with other professionals for the well being of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21.  Understand the educational issues surrounding the subject area/specialty area(s) I teach.</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22.  Use appropriate adaptations and modifications to meet the needs of all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23.  Provide appropriately challenging work for all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24. Monitor individual students’ progress over time.</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25.  Use reflection as a self-evaluation tool.</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26.  Provide learning experiences that lead to students’ understanding of the subject/specialty area(s)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27.  Differentiate lessons to accommodate students’ individual needs.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28.  Select appropriate technology to deliver instruction.</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29.  Use a variety of student assessments.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30.  Encourage students to take responsibility for their own behavior.</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31.  Check students for their understanding.</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32.  Provide clear learning expectations to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33.  Teach students how to succeed on formal and informal assessments.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34. Participate ongoing professional growth</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35.  Am sensitive to issues of confidentiality</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36.  Differentiate activities to accommodate students’ individual work styles.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37.  Appreciate and value human diversity.</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38.  Motivate individual students.</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B92D2D">
            <w:pPr>
              <w:rPr>
                <w:rFonts w:ascii="Tahoma" w:hAnsi="Tahoma"/>
              </w:rPr>
            </w:pPr>
            <w:r>
              <w:rPr>
                <w:rFonts w:ascii="Tahoma" w:hAnsi="Tahoma"/>
              </w:rPr>
              <w:t>39.  Write effective, well-</w:t>
            </w:r>
            <w:r w:rsidR="00574338" w:rsidRPr="00843287">
              <w:rPr>
                <w:rFonts w:ascii="Tahoma" w:hAnsi="Tahoma"/>
              </w:rPr>
              <w:t>revised communication to students and other.</w:t>
            </w:r>
          </w:p>
        </w:tc>
        <w:tc>
          <w:tcPr>
            <w:tcW w:w="2808" w:type="dxa"/>
          </w:tcPr>
          <w:p w:rsidR="00574338" w:rsidRPr="00843287" w:rsidRDefault="00574338">
            <w:pPr>
              <w:rPr>
                <w:rFonts w:ascii="Tahoma" w:hAnsi="Tahoma"/>
              </w:rPr>
            </w:pPr>
            <w:r>
              <w:rPr>
                <w:rFonts w:ascii="Tahoma" w:hAnsi="Tahoma"/>
              </w:rPr>
              <w:t xml:space="preserve">      </w:t>
            </w:r>
            <w:r w:rsidRPr="00843287">
              <w:rPr>
                <w:rFonts w:ascii="Tahoma" w:hAnsi="Tahoma"/>
              </w:rPr>
              <w:t xml:space="preserve">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r w:rsidRPr="00843287">
              <w:rPr>
                <w:rFonts w:ascii="Tahoma" w:hAnsi="Tahoma"/>
              </w:rPr>
              <w:t>40.  Am well organized.</w:t>
            </w:r>
          </w:p>
        </w:tc>
        <w:tc>
          <w:tcPr>
            <w:tcW w:w="2808" w:type="dxa"/>
          </w:tcPr>
          <w:p w:rsidR="00574338" w:rsidRPr="00843287" w:rsidRDefault="00574338">
            <w:pPr>
              <w:rPr>
                <w:rFonts w:ascii="Tahoma" w:hAnsi="Tahoma"/>
              </w:rPr>
            </w:pPr>
            <w:r>
              <w:rPr>
                <w:rFonts w:ascii="Tahoma" w:hAnsi="Tahoma"/>
              </w:rPr>
              <w:t xml:space="preserve">      </w:t>
            </w:r>
            <w:bookmarkStart w:id="0" w:name="_GoBack"/>
            <w:bookmarkEnd w:id="0"/>
            <w:r w:rsidRPr="00843287">
              <w:rPr>
                <w:rFonts w:ascii="Tahoma" w:hAnsi="Tahoma"/>
              </w:rPr>
              <w:t xml:space="preserve">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B92D2D">
            <w:pPr>
              <w:rPr>
                <w:rFonts w:ascii="Tahoma" w:hAnsi="Tahoma"/>
              </w:rPr>
            </w:pPr>
            <w:r>
              <w:rPr>
                <w:rFonts w:ascii="Tahoma" w:hAnsi="Tahoma"/>
              </w:rPr>
              <w:t>41. Maintain</w:t>
            </w:r>
            <w:r w:rsidR="00574338" w:rsidRPr="00843287">
              <w:rPr>
                <w:rFonts w:ascii="Tahoma" w:hAnsi="Tahoma"/>
              </w:rPr>
              <w:t xml:space="preserve"> professionalism in all interactions.  </w:t>
            </w:r>
          </w:p>
        </w:tc>
        <w:tc>
          <w:tcPr>
            <w:tcW w:w="2808" w:type="dxa"/>
          </w:tcPr>
          <w:p w:rsidR="00574338" w:rsidRPr="00843287" w:rsidRDefault="00574338">
            <w:pPr>
              <w:rPr>
                <w:rFonts w:ascii="Tahoma" w:hAnsi="Tahoma"/>
              </w:rPr>
            </w:pPr>
            <w:r w:rsidRPr="00843287">
              <w:rPr>
                <w:rFonts w:ascii="Tahoma" w:hAnsi="Tahoma"/>
              </w:rPr>
              <w:t xml:space="preserve">      0   1   2   3   </w:t>
            </w:r>
            <w:proofErr w:type="gramStart"/>
            <w:r w:rsidRPr="00843287">
              <w:rPr>
                <w:rFonts w:ascii="Tahoma" w:hAnsi="Tahoma"/>
              </w:rPr>
              <w:t xml:space="preserve">4  </w:t>
            </w:r>
            <w:proofErr w:type="gramEnd"/>
          </w:p>
        </w:tc>
      </w:tr>
      <w:tr w:rsidR="00574338" w:rsidRPr="00843287">
        <w:tc>
          <w:tcPr>
            <w:tcW w:w="6048" w:type="dxa"/>
          </w:tcPr>
          <w:p w:rsidR="00574338" w:rsidRPr="00843287" w:rsidRDefault="00574338">
            <w:pPr>
              <w:rPr>
                <w:rFonts w:ascii="Tahoma" w:hAnsi="Tahoma"/>
              </w:rPr>
            </w:pPr>
          </w:p>
        </w:tc>
        <w:tc>
          <w:tcPr>
            <w:tcW w:w="2808" w:type="dxa"/>
          </w:tcPr>
          <w:p w:rsidR="00574338" w:rsidRPr="00843287" w:rsidRDefault="00574338">
            <w:pPr>
              <w:rPr>
                <w:rFonts w:ascii="Tahoma" w:hAnsi="Tahoma"/>
              </w:rPr>
            </w:pPr>
          </w:p>
        </w:tc>
      </w:tr>
    </w:tbl>
    <w:p w:rsidR="00574338" w:rsidRPr="00843287" w:rsidRDefault="00574338" w:rsidP="00574338">
      <w:pPr>
        <w:rPr>
          <w:rFonts w:ascii="Tahoma" w:hAnsi="Tahoma"/>
        </w:rPr>
      </w:pPr>
      <w:r>
        <w:rPr>
          <w:rFonts w:ascii="Tahoma" w:hAnsi="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2070"/>
        <w:gridCol w:w="2178"/>
      </w:tblGrid>
      <w:tr w:rsidR="00574338" w:rsidRPr="00843287">
        <w:tc>
          <w:tcPr>
            <w:tcW w:w="4608" w:type="dxa"/>
          </w:tcPr>
          <w:p w:rsidR="00574338" w:rsidRPr="00843287" w:rsidRDefault="00574338">
            <w:pPr>
              <w:rPr>
                <w:rFonts w:ascii="Tahoma" w:hAnsi="Tahoma"/>
              </w:rPr>
            </w:pPr>
            <w:r w:rsidRPr="00843287">
              <w:rPr>
                <w:rFonts w:ascii="Tahoma" w:hAnsi="Tahoma"/>
              </w:rPr>
              <w:t>Wisconsin Teaching Standard</w:t>
            </w:r>
          </w:p>
        </w:tc>
        <w:tc>
          <w:tcPr>
            <w:tcW w:w="2070" w:type="dxa"/>
          </w:tcPr>
          <w:p w:rsidR="00574338" w:rsidRDefault="00574338">
            <w:pPr>
              <w:rPr>
                <w:rFonts w:ascii="Tahoma" w:hAnsi="Tahoma"/>
              </w:rPr>
            </w:pPr>
            <w:r w:rsidRPr="00843287">
              <w:rPr>
                <w:rFonts w:ascii="Tahoma" w:hAnsi="Tahoma"/>
              </w:rPr>
              <w:t>Survey Questions and Score</w:t>
            </w:r>
          </w:p>
          <w:p w:rsidR="00574338" w:rsidRDefault="00574338">
            <w:pPr>
              <w:rPr>
                <w:rFonts w:ascii="Tahoma" w:hAnsi="Tahoma"/>
              </w:rPr>
            </w:pPr>
          </w:p>
          <w:p w:rsidR="00574338" w:rsidRPr="00843287" w:rsidRDefault="00574338">
            <w:pPr>
              <w:rPr>
                <w:rFonts w:ascii="Tahoma" w:hAnsi="Tahoma"/>
              </w:rPr>
            </w:pPr>
            <w:r>
              <w:rPr>
                <w:rFonts w:ascii="Tahoma" w:hAnsi="Tahoma"/>
              </w:rPr>
              <w:t>ADD SCORES and DIVIDE by Number of questions</w:t>
            </w:r>
          </w:p>
        </w:tc>
        <w:tc>
          <w:tcPr>
            <w:tcW w:w="2178" w:type="dxa"/>
          </w:tcPr>
          <w:p w:rsidR="00574338" w:rsidRDefault="00574338">
            <w:pPr>
              <w:rPr>
                <w:rFonts w:ascii="Tahoma" w:hAnsi="Tahoma"/>
              </w:rPr>
            </w:pPr>
            <w:r w:rsidRPr="00843287">
              <w:rPr>
                <w:rFonts w:ascii="Tahoma" w:hAnsi="Tahoma"/>
              </w:rPr>
              <w:t>Average Score</w:t>
            </w:r>
          </w:p>
          <w:p w:rsidR="00574338" w:rsidRDefault="00574338">
            <w:pPr>
              <w:rPr>
                <w:rFonts w:ascii="Tahoma" w:hAnsi="Tahoma"/>
              </w:rPr>
            </w:pPr>
          </w:p>
          <w:p w:rsidR="00574338" w:rsidRDefault="00574338">
            <w:pPr>
              <w:rPr>
                <w:rFonts w:ascii="Tahoma" w:hAnsi="Tahoma"/>
              </w:rPr>
            </w:pPr>
            <w:r>
              <w:rPr>
                <w:rFonts w:ascii="Tahoma" w:hAnsi="Tahoma"/>
              </w:rPr>
              <w:t>Strength: 3.2-4</w:t>
            </w:r>
          </w:p>
          <w:p w:rsidR="00574338" w:rsidRDefault="00574338">
            <w:pPr>
              <w:rPr>
                <w:rFonts w:ascii="Tahoma" w:hAnsi="Tahoma"/>
              </w:rPr>
            </w:pPr>
            <w:r>
              <w:rPr>
                <w:rFonts w:ascii="Tahoma" w:hAnsi="Tahoma"/>
              </w:rPr>
              <w:t>Growth: 2.7-3.19</w:t>
            </w:r>
          </w:p>
          <w:p w:rsidR="00574338" w:rsidRDefault="00574338">
            <w:pPr>
              <w:rPr>
                <w:rFonts w:ascii="Tahoma" w:hAnsi="Tahoma"/>
              </w:rPr>
            </w:pPr>
            <w:r>
              <w:rPr>
                <w:rFonts w:ascii="Tahoma" w:hAnsi="Tahoma"/>
              </w:rPr>
              <w:t>Priority for Improving:</w:t>
            </w:r>
          </w:p>
          <w:p w:rsidR="00574338" w:rsidRDefault="00574338" w:rsidP="000B6091">
            <w:pPr>
              <w:rPr>
                <w:rFonts w:ascii="Tahoma" w:hAnsi="Tahoma"/>
              </w:rPr>
            </w:pPr>
            <w:r>
              <w:rPr>
                <w:rFonts w:ascii="Tahoma" w:hAnsi="Tahoma"/>
              </w:rPr>
              <w:t xml:space="preserve"> 1.0-2.69</w:t>
            </w:r>
          </w:p>
          <w:p w:rsidR="00574338" w:rsidRPr="00650C5F" w:rsidRDefault="00574338" w:rsidP="000B6091">
            <w:pPr>
              <w:rPr>
                <w:rFonts w:ascii="Tahoma" w:hAnsi="Tahoma"/>
              </w:rPr>
            </w:pPr>
          </w:p>
        </w:tc>
      </w:tr>
      <w:tr w:rsidR="00574338" w:rsidRPr="00843287">
        <w:tc>
          <w:tcPr>
            <w:tcW w:w="4608" w:type="dxa"/>
          </w:tcPr>
          <w:p w:rsidR="00574338" w:rsidRPr="00843287" w:rsidRDefault="00574338" w:rsidP="009403C3">
            <w:pPr>
              <w:rPr>
                <w:rFonts w:ascii="Tahoma" w:hAnsi="Tahoma"/>
              </w:rPr>
            </w:pPr>
            <w:r>
              <w:rPr>
                <w:rFonts w:ascii="Tahoma" w:hAnsi="Tahoma"/>
              </w:rPr>
              <w:t xml:space="preserve">1. </w:t>
            </w:r>
            <w:r w:rsidRPr="00843287">
              <w:rPr>
                <w:rFonts w:ascii="Tahoma" w:hAnsi="Tahoma"/>
              </w:rPr>
              <w:t xml:space="preserve">The teacher understands the central concepts, tools of inquiry, and structures of the disciplines she or he teaches and can create learning experiences that make these aspects of subject matter meaningful for pupils. </w:t>
            </w:r>
          </w:p>
          <w:p w:rsidR="00574338" w:rsidRPr="00843287" w:rsidRDefault="00574338">
            <w:pPr>
              <w:rPr>
                <w:rFonts w:ascii="Tahoma" w:hAnsi="Tahoma"/>
              </w:rPr>
            </w:pPr>
          </w:p>
        </w:tc>
        <w:tc>
          <w:tcPr>
            <w:tcW w:w="2070" w:type="dxa"/>
          </w:tcPr>
          <w:p w:rsidR="00574338" w:rsidRPr="00843287" w:rsidRDefault="00574338" w:rsidP="009403C3">
            <w:pPr>
              <w:rPr>
                <w:rFonts w:ascii="Tahoma" w:hAnsi="Tahoma"/>
              </w:rPr>
            </w:pPr>
            <w:r w:rsidRPr="00843287">
              <w:rPr>
                <w:rFonts w:ascii="Tahoma" w:hAnsi="Tahoma"/>
              </w:rPr>
              <w:t>1.</w:t>
            </w:r>
          </w:p>
          <w:p w:rsidR="00574338" w:rsidRPr="00843287" w:rsidRDefault="00574338" w:rsidP="009403C3">
            <w:pPr>
              <w:rPr>
                <w:rFonts w:ascii="Tahoma" w:hAnsi="Tahoma"/>
              </w:rPr>
            </w:pPr>
          </w:p>
          <w:p w:rsidR="00574338" w:rsidRPr="00843287" w:rsidRDefault="00574338" w:rsidP="009403C3">
            <w:pPr>
              <w:rPr>
                <w:rFonts w:ascii="Tahoma" w:hAnsi="Tahoma"/>
              </w:rPr>
            </w:pPr>
            <w:r w:rsidRPr="00843287">
              <w:rPr>
                <w:rFonts w:ascii="Tahoma" w:hAnsi="Tahoma"/>
              </w:rPr>
              <w:t>11.</w:t>
            </w:r>
          </w:p>
          <w:p w:rsidR="00574338" w:rsidRPr="00843287" w:rsidRDefault="00574338" w:rsidP="009403C3">
            <w:pPr>
              <w:rPr>
                <w:rFonts w:ascii="Tahoma" w:hAnsi="Tahoma"/>
              </w:rPr>
            </w:pPr>
          </w:p>
          <w:p w:rsidR="00574338" w:rsidRPr="00843287" w:rsidRDefault="00574338" w:rsidP="009403C3">
            <w:pPr>
              <w:rPr>
                <w:rFonts w:ascii="Tahoma" w:hAnsi="Tahoma"/>
              </w:rPr>
            </w:pPr>
            <w:r w:rsidRPr="00843287">
              <w:rPr>
                <w:rFonts w:ascii="Tahoma" w:hAnsi="Tahoma"/>
              </w:rPr>
              <w:t>21.</w:t>
            </w:r>
          </w:p>
          <w:p w:rsidR="00574338" w:rsidRPr="00843287" w:rsidRDefault="00574338" w:rsidP="009403C3">
            <w:pPr>
              <w:rPr>
                <w:rFonts w:ascii="Tahoma" w:hAnsi="Tahoma"/>
              </w:rPr>
            </w:pPr>
          </w:p>
          <w:p w:rsidR="00574338" w:rsidRDefault="00574338" w:rsidP="009403C3">
            <w:pPr>
              <w:rPr>
                <w:rFonts w:ascii="Tahoma" w:hAnsi="Tahoma"/>
              </w:rPr>
            </w:pPr>
            <w:r w:rsidRPr="00843287">
              <w:rPr>
                <w:rFonts w:ascii="Tahoma" w:hAnsi="Tahoma"/>
              </w:rPr>
              <w:t>26.</w:t>
            </w:r>
          </w:p>
          <w:p w:rsidR="00574338" w:rsidRPr="00843287" w:rsidRDefault="00574338" w:rsidP="009403C3">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2. </w:t>
            </w:r>
            <w:r w:rsidRPr="00843287">
              <w:rPr>
                <w:rFonts w:ascii="Tahoma" w:hAnsi="Tahoma"/>
              </w:rPr>
              <w:t xml:space="preserve">The teacher understands how children with broad ranges of abilities learn and provides instruction that supports their intellectual, social, and personal development.  </w:t>
            </w:r>
          </w:p>
        </w:tc>
        <w:tc>
          <w:tcPr>
            <w:tcW w:w="2070" w:type="dxa"/>
          </w:tcPr>
          <w:p w:rsidR="00574338" w:rsidRPr="00843287" w:rsidRDefault="00574338">
            <w:pPr>
              <w:rPr>
                <w:rFonts w:ascii="Tahoma" w:hAnsi="Tahoma"/>
              </w:rPr>
            </w:pPr>
            <w:r w:rsidRPr="00843287">
              <w:rPr>
                <w:rFonts w:ascii="Tahoma" w:hAnsi="Tahoma"/>
              </w:rPr>
              <w:t>2.</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12.</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27.</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37.</w:t>
            </w:r>
          </w:p>
          <w:p w:rsidR="00574338" w:rsidRPr="00843287" w:rsidRDefault="00574338">
            <w:pPr>
              <w:rPr>
                <w:rFonts w:ascii="Tahoma" w:hAnsi="Tahoma"/>
              </w:rPr>
            </w:pPr>
          </w:p>
        </w:tc>
        <w:tc>
          <w:tcPr>
            <w:tcW w:w="2178" w:type="dxa"/>
          </w:tcPr>
          <w:p w:rsidR="00574338" w:rsidRPr="00843287" w:rsidRDefault="00574338" w:rsidP="009403C3">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3. </w:t>
            </w:r>
            <w:r w:rsidRPr="00843287">
              <w:rPr>
                <w:rFonts w:ascii="Tahoma" w:hAnsi="Tahoma"/>
              </w:rPr>
              <w:t>The teacher understands how pupils differ in their approaches to learning and the barriers that impede learning and can adapt instruction to meet the diverse needs of pupils, including those with disabilities and exceptionalities.</w:t>
            </w:r>
          </w:p>
        </w:tc>
        <w:tc>
          <w:tcPr>
            <w:tcW w:w="2070" w:type="dxa"/>
          </w:tcPr>
          <w:p w:rsidR="00574338" w:rsidRPr="00843287" w:rsidRDefault="00574338">
            <w:pPr>
              <w:rPr>
                <w:rFonts w:ascii="Tahoma" w:hAnsi="Tahoma"/>
              </w:rPr>
            </w:pPr>
            <w:r w:rsidRPr="00843287">
              <w:rPr>
                <w:rFonts w:ascii="Tahoma" w:hAnsi="Tahoma"/>
              </w:rPr>
              <w:t>3.</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14.</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22.</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23.</w:t>
            </w:r>
          </w:p>
          <w:p w:rsidR="00574338" w:rsidRPr="00843287" w:rsidRDefault="00574338">
            <w:pPr>
              <w:rPr>
                <w:rFonts w:ascii="Tahoma" w:hAnsi="Tahoma"/>
              </w:rPr>
            </w:pPr>
          </w:p>
          <w:p w:rsidR="00574338" w:rsidRDefault="00574338">
            <w:pPr>
              <w:rPr>
                <w:rFonts w:ascii="Tahoma" w:hAnsi="Tahoma"/>
              </w:rPr>
            </w:pPr>
            <w:r w:rsidRPr="00843287">
              <w:rPr>
                <w:rFonts w:ascii="Tahoma" w:hAnsi="Tahoma"/>
              </w:rPr>
              <w:t>36.</w:t>
            </w: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4. </w:t>
            </w:r>
            <w:r w:rsidRPr="00843287">
              <w:rPr>
                <w:rFonts w:ascii="Tahoma" w:hAnsi="Tahoma"/>
              </w:rPr>
              <w:t>The teacher understands and uses a variety of instructional strategies, including the use of technology, to encourage children’s development of critical thinking, problem solving and performance skills.</w:t>
            </w:r>
          </w:p>
          <w:p w:rsidR="00574338" w:rsidRPr="00843287" w:rsidRDefault="00574338">
            <w:pPr>
              <w:rPr>
                <w:rFonts w:ascii="Tahoma" w:hAnsi="Tahoma"/>
              </w:rPr>
            </w:pPr>
          </w:p>
        </w:tc>
        <w:tc>
          <w:tcPr>
            <w:tcW w:w="2070" w:type="dxa"/>
          </w:tcPr>
          <w:p w:rsidR="00574338" w:rsidRPr="00843287" w:rsidRDefault="00574338">
            <w:pPr>
              <w:rPr>
                <w:rFonts w:ascii="Tahoma" w:hAnsi="Tahoma"/>
              </w:rPr>
            </w:pPr>
            <w:r w:rsidRPr="00843287">
              <w:rPr>
                <w:rFonts w:ascii="Tahoma" w:hAnsi="Tahoma"/>
              </w:rPr>
              <w:t>4.</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13.</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28.</w:t>
            </w:r>
          </w:p>
          <w:p w:rsidR="00574338" w:rsidRPr="00843287" w:rsidRDefault="00574338">
            <w:pPr>
              <w:rPr>
                <w:rFonts w:ascii="Tahoma" w:hAnsi="Tahoma"/>
              </w:rPr>
            </w:pPr>
          </w:p>
          <w:p w:rsidR="00574338" w:rsidRDefault="00574338">
            <w:pPr>
              <w:rPr>
                <w:rFonts w:ascii="Tahoma" w:hAnsi="Tahoma"/>
              </w:rPr>
            </w:pPr>
            <w:r w:rsidRPr="00843287">
              <w:rPr>
                <w:rFonts w:ascii="Tahoma" w:hAnsi="Tahoma"/>
              </w:rPr>
              <w:t>29.</w:t>
            </w:r>
          </w:p>
          <w:p w:rsidR="00574338" w:rsidRDefault="00574338">
            <w:pPr>
              <w:rPr>
                <w:rFonts w:ascii="Tahoma" w:hAnsi="Tahoma"/>
              </w:rPr>
            </w:pP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5. </w:t>
            </w:r>
            <w:r w:rsidRPr="00843287">
              <w:rPr>
                <w:rFonts w:ascii="Tahoma" w:hAnsi="Tahoma"/>
              </w:rPr>
              <w:t>The teacher uses an understanding of individual and group motivation and behavior to create a learning environment that encourages positive social interaction, active engagement in learning, and self-motivation.</w:t>
            </w:r>
          </w:p>
        </w:tc>
        <w:tc>
          <w:tcPr>
            <w:tcW w:w="2070" w:type="dxa"/>
          </w:tcPr>
          <w:p w:rsidR="00574338" w:rsidRPr="00843287" w:rsidRDefault="00574338">
            <w:pPr>
              <w:rPr>
                <w:rFonts w:ascii="Tahoma" w:hAnsi="Tahoma"/>
              </w:rPr>
            </w:pPr>
            <w:r w:rsidRPr="00843287">
              <w:rPr>
                <w:rFonts w:ascii="Tahoma" w:hAnsi="Tahoma"/>
              </w:rPr>
              <w:t>5.</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15.</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30.</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38.</w:t>
            </w:r>
          </w:p>
          <w:p w:rsidR="00574338" w:rsidRDefault="00574338">
            <w:pPr>
              <w:rPr>
                <w:rFonts w:ascii="Tahoma" w:hAnsi="Tahoma"/>
              </w:rPr>
            </w:pP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6. </w:t>
            </w:r>
            <w:r w:rsidRPr="00843287">
              <w:rPr>
                <w:rFonts w:ascii="Tahoma" w:hAnsi="Tahoma"/>
              </w:rPr>
              <w:t>The teacher uses effective verbal and nonverbal communication techniques as well as instructional media and technology to foster active inquiry, collaboration, and supportive interaction in the classroom.</w:t>
            </w:r>
          </w:p>
        </w:tc>
        <w:tc>
          <w:tcPr>
            <w:tcW w:w="2070" w:type="dxa"/>
          </w:tcPr>
          <w:p w:rsidR="00574338" w:rsidRPr="00843287" w:rsidRDefault="00574338">
            <w:pPr>
              <w:rPr>
                <w:rFonts w:ascii="Tahoma" w:hAnsi="Tahoma"/>
              </w:rPr>
            </w:pPr>
            <w:r w:rsidRPr="00843287">
              <w:rPr>
                <w:rFonts w:ascii="Tahoma" w:hAnsi="Tahoma"/>
              </w:rPr>
              <w:t>6.</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16.</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31.</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39.</w:t>
            </w:r>
          </w:p>
          <w:p w:rsidR="00574338" w:rsidRDefault="00574338">
            <w:pPr>
              <w:rPr>
                <w:rFonts w:ascii="Tahoma" w:hAnsi="Tahoma"/>
              </w:rPr>
            </w:pP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Default="00574338">
            <w:pPr>
              <w:rPr>
                <w:rFonts w:ascii="Tahoma" w:hAnsi="Tahoma"/>
              </w:rPr>
            </w:pPr>
            <w:r>
              <w:rPr>
                <w:rFonts w:ascii="Tahoma" w:hAnsi="Tahoma"/>
              </w:rPr>
              <w:t>7. The teacher organizes and plans systematic instruction based upon knowledge of subject matter, pupils, the community, and curriculum goals.</w:t>
            </w:r>
          </w:p>
        </w:tc>
        <w:tc>
          <w:tcPr>
            <w:tcW w:w="2070" w:type="dxa"/>
          </w:tcPr>
          <w:p w:rsidR="00574338" w:rsidRDefault="00574338">
            <w:pPr>
              <w:rPr>
                <w:rFonts w:ascii="Tahoma" w:hAnsi="Tahoma"/>
              </w:rPr>
            </w:pPr>
            <w:r>
              <w:rPr>
                <w:rFonts w:ascii="Tahoma" w:hAnsi="Tahoma"/>
              </w:rPr>
              <w:t>7.</w:t>
            </w:r>
          </w:p>
          <w:p w:rsidR="00574338" w:rsidRDefault="00574338">
            <w:pPr>
              <w:rPr>
                <w:rFonts w:ascii="Tahoma" w:hAnsi="Tahoma"/>
              </w:rPr>
            </w:pPr>
          </w:p>
          <w:p w:rsidR="00574338" w:rsidRDefault="00574338">
            <w:pPr>
              <w:rPr>
                <w:rFonts w:ascii="Tahoma" w:hAnsi="Tahoma"/>
              </w:rPr>
            </w:pPr>
            <w:r>
              <w:rPr>
                <w:rFonts w:ascii="Tahoma" w:hAnsi="Tahoma"/>
              </w:rPr>
              <w:t>17.</w:t>
            </w:r>
          </w:p>
          <w:p w:rsidR="00574338" w:rsidRDefault="00574338">
            <w:pPr>
              <w:rPr>
                <w:rFonts w:ascii="Tahoma" w:hAnsi="Tahoma"/>
              </w:rPr>
            </w:pPr>
          </w:p>
          <w:p w:rsidR="00574338" w:rsidRDefault="00574338">
            <w:pPr>
              <w:rPr>
                <w:rFonts w:ascii="Tahoma" w:hAnsi="Tahoma"/>
              </w:rPr>
            </w:pPr>
            <w:r>
              <w:rPr>
                <w:rFonts w:ascii="Tahoma" w:hAnsi="Tahoma"/>
              </w:rPr>
              <w:t>32.</w:t>
            </w:r>
          </w:p>
          <w:p w:rsidR="00574338" w:rsidRDefault="00574338">
            <w:pPr>
              <w:rPr>
                <w:rFonts w:ascii="Tahoma" w:hAnsi="Tahoma"/>
              </w:rPr>
            </w:pPr>
          </w:p>
          <w:p w:rsidR="00574338" w:rsidRDefault="00574338">
            <w:pPr>
              <w:rPr>
                <w:rFonts w:ascii="Tahoma" w:hAnsi="Tahoma"/>
              </w:rPr>
            </w:pPr>
            <w:r>
              <w:rPr>
                <w:rFonts w:ascii="Tahoma" w:hAnsi="Tahoma"/>
              </w:rPr>
              <w:t>40.</w:t>
            </w:r>
          </w:p>
          <w:p w:rsidR="00574338" w:rsidRDefault="00574338">
            <w:pPr>
              <w:rPr>
                <w:rFonts w:ascii="Tahoma" w:hAnsi="Tahoma"/>
              </w:rPr>
            </w:pP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8. </w:t>
            </w:r>
            <w:r w:rsidRPr="00843287">
              <w:rPr>
                <w:rFonts w:ascii="Tahoma" w:hAnsi="Tahoma"/>
              </w:rPr>
              <w:t>The teacher understands and uses formal and informal assessment strategies to evaluate and ensure the continuous intellectual, social, and physical development of the pupil.</w:t>
            </w:r>
          </w:p>
        </w:tc>
        <w:tc>
          <w:tcPr>
            <w:tcW w:w="2070" w:type="dxa"/>
          </w:tcPr>
          <w:p w:rsidR="00574338" w:rsidRPr="00843287" w:rsidRDefault="00574338">
            <w:pPr>
              <w:rPr>
                <w:rFonts w:ascii="Tahoma" w:hAnsi="Tahoma"/>
              </w:rPr>
            </w:pPr>
            <w:r w:rsidRPr="00843287">
              <w:rPr>
                <w:rFonts w:ascii="Tahoma" w:hAnsi="Tahoma"/>
              </w:rPr>
              <w:t>8.</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18.</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24.</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33.</w:t>
            </w:r>
          </w:p>
          <w:p w:rsidR="00574338" w:rsidRDefault="00574338">
            <w:pPr>
              <w:rPr>
                <w:rFonts w:ascii="Tahoma" w:hAnsi="Tahoma"/>
              </w:rPr>
            </w:pP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Default="00574338">
            <w:pPr>
              <w:rPr>
                <w:rFonts w:ascii="Tahoma" w:hAnsi="Tahoma"/>
              </w:rPr>
            </w:pPr>
            <w:r>
              <w:rPr>
                <w:rFonts w:ascii="Tahoma" w:hAnsi="Tahoma"/>
              </w:rPr>
              <w:t xml:space="preserve">9. </w:t>
            </w:r>
            <w:r w:rsidRPr="00843287">
              <w:rPr>
                <w:rFonts w:ascii="Tahoma" w:hAnsi="Tahoma"/>
              </w:rPr>
              <w:t>The teacher is a reflective practitioner who continually evaluate the effects of his or her choices and actions on pupils, parents, professionals in the learning community and others and who actively seeks out opportunities to grow professionally.</w:t>
            </w:r>
          </w:p>
          <w:p w:rsidR="00574338" w:rsidRPr="00843287" w:rsidRDefault="00574338">
            <w:pPr>
              <w:rPr>
                <w:rFonts w:ascii="Tahoma" w:hAnsi="Tahoma"/>
              </w:rPr>
            </w:pPr>
          </w:p>
        </w:tc>
        <w:tc>
          <w:tcPr>
            <w:tcW w:w="2070" w:type="dxa"/>
          </w:tcPr>
          <w:p w:rsidR="00574338" w:rsidRPr="00843287" w:rsidRDefault="00574338">
            <w:pPr>
              <w:rPr>
                <w:rFonts w:ascii="Tahoma" w:hAnsi="Tahoma"/>
              </w:rPr>
            </w:pPr>
            <w:r w:rsidRPr="00843287">
              <w:rPr>
                <w:rFonts w:ascii="Tahoma" w:hAnsi="Tahoma"/>
              </w:rPr>
              <w:t>9.</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19.</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25.</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34.</w:t>
            </w:r>
          </w:p>
          <w:p w:rsidR="00574338" w:rsidRPr="00843287" w:rsidRDefault="00574338">
            <w:pPr>
              <w:rPr>
                <w:rFonts w:ascii="Tahoma" w:hAnsi="Tahoma"/>
              </w:rPr>
            </w:pPr>
          </w:p>
        </w:tc>
        <w:tc>
          <w:tcPr>
            <w:tcW w:w="2178" w:type="dxa"/>
          </w:tcPr>
          <w:p w:rsidR="00574338" w:rsidRPr="00843287" w:rsidRDefault="00574338">
            <w:pPr>
              <w:rPr>
                <w:rFonts w:ascii="Tahoma" w:hAnsi="Tahoma"/>
              </w:rPr>
            </w:pPr>
          </w:p>
        </w:tc>
      </w:tr>
      <w:tr w:rsidR="00574338" w:rsidRPr="00843287">
        <w:tc>
          <w:tcPr>
            <w:tcW w:w="4608" w:type="dxa"/>
          </w:tcPr>
          <w:p w:rsidR="00574338" w:rsidRPr="00843287" w:rsidRDefault="00574338">
            <w:pPr>
              <w:rPr>
                <w:rFonts w:ascii="Tahoma" w:hAnsi="Tahoma"/>
              </w:rPr>
            </w:pPr>
            <w:r>
              <w:rPr>
                <w:rFonts w:ascii="Tahoma" w:hAnsi="Tahoma"/>
              </w:rPr>
              <w:t xml:space="preserve">10. </w:t>
            </w:r>
            <w:r w:rsidRPr="00843287">
              <w:rPr>
                <w:rFonts w:ascii="Tahoma" w:hAnsi="Tahoma"/>
              </w:rPr>
              <w:t xml:space="preserve">The teacher fosters relationships with school colleagues, parents, and agencies in the larger community to support pupil learning and </w:t>
            </w:r>
            <w:proofErr w:type="gramStart"/>
            <w:r w:rsidRPr="00843287">
              <w:rPr>
                <w:rFonts w:ascii="Tahoma" w:hAnsi="Tahoma"/>
              </w:rPr>
              <w:t>well-being</w:t>
            </w:r>
            <w:proofErr w:type="gramEnd"/>
            <w:r w:rsidRPr="00843287">
              <w:rPr>
                <w:rFonts w:ascii="Tahoma" w:hAnsi="Tahoma"/>
              </w:rPr>
              <w:t xml:space="preserve"> and acts with integrity, fairness and in an ethical manner.</w:t>
            </w:r>
          </w:p>
        </w:tc>
        <w:tc>
          <w:tcPr>
            <w:tcW w:w="2070" w:type="dxa"/>
          </w:tcPr>
          <w:p w:rsidR="00574338" w:rsidRPr="00843287" w:rsidRDefault="00574338">
            <w:pPr>
              <w:rPr>
                <w:rFonts w:ascii="Tahoma" w:hAnsi="Tahoma"/>
              </w:rPr>
            </w:pPr>
            <w:r w:rsidRPr="00843287">
              <w:rPr>
                <w:rFonts w:ascii="Tahoma" w:hAnsi="Tahoma"/>
              </w:rPr>
              <w:t>10.</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20.</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35.</w:t>
            </w:r>
          </w:p>
          <w:p w:rsidR="00574338" w:rsidRPr="00843287" w:rsidRDefault="00574338">
            <w:pPr>
              <w:rPr>
                <w:rFonts w:ascii="Tahoma" w:hAnsi="Tahoma"/>
              </w:rPr>
            </w:pPr>
          </w:p>
          <w:p w:rsidR="00574338" w:rsidRPr="00843287" w:rsidRDefault="00574338">
            <w:pPr>
              <w:rPr>
                <w:rFonts w:ascii="Tahoma" w:hAnsi="Tahoma"/>
              </w:rPr>
            </w:pPr>
            <w:r w:rsidRPr="00843287">
              <w:rPr>
                <w:rFonts w:ascii="Tahoma" w:hAnsi="Tahoma"/>
              </w:rPr>
              <w:t>41.</w:t>
            </w:r>
          </w:p>
        </w:tc>
        <w:tc>
          <w:tcPr>
            <w:tcW w:w="2178" w:type="dxa"/>
          </w:tcPr>
          <w:p w:rsidR="00574338" w:rsidRPr="00843287" w:rsidRDefault="00574338">
            <w:pPr>
              <w:rPr>
                <w:rFonts w:ascii="Tahoma" w:hAnsi="Tahoma"/>
              </w:rPr>
            </w:pPr>
          </w:p>
        </w:tc>
      </w:tr>
    </w:tbl>
    <w:p w:rsidR="00574338" w:rsidRPr="00797881" w:rsidRDefault="00574338" w:rsidP="00574338">
      <w:pPr>
        <w:rPr>
          <w:rFonts w:ascii="Tahoma" w:hAnsi="Tahoma" w:cs="Tahoma"/>
        </w:rPr>
      </w:pPr>
      <w:r w:rsidRPr="00797881">
        <w:rPr>
          <w:rFonts w:ascii="Tahoma" w:hAnsi="Tahoma" w:cs="Tahoma"/>
        </w:rPr>
        <w:t>*Survey adapted from a CESA 6 and DPI Survey</w:t>
      </w:r>
    </w:p>
    <w:p w:rsidR="00574338" w:rsidRPr="00797881" w:rsidRDefault="00574338" w:rsidP="00574338">
      <w:pPr>
        <w:rPr>
          <w:rFonts w:ascii="Tahoma" w:hAnsi="Tahoma" w:cs="Tahoma"/>
        </w:rPr>
      </w:pPr>
    </w:p>
    <w:p w:rsidR="00574338" w:rsidRPr="00093773" w:rsidRDefault="00574338" w:rsidP="00574338">
      <w:pPr>
        <w:rPr>
          <w:rFonts w:ascii="Tahoma" w:hAnsi="Tahoma" w:cs="Tahoma"/>
        </w:rPr>
      </w:pPr>
    </w:p>
    <w:p w:rsidR="00574338" w:rsidRPr="00797881" w:rsidRDefault="00574338" w:rsidP="00574338">
      <w:pPr>
        <w:rPr>
          <w:rFonts w:ascii="Tahoma" w:hAnsi="Tahoma" w:cs="Tahoma"/>
        </w:rPr>
      </w:pPr>
    </w:p>
    <w:p w:rsidR="00282CDD" w:rsidRDefault="007E0851" w:rsidP="00574338"/>
    <w:sectPr w:rsidR="00282CDD" w:rsidSect="00282CD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ahoma Bold">
    <w:panose1 w:val="020B08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in;height:2in" o:bullet="t">
        <v:imagedata r:id="rId1" o:title=""/>
      </v:shape>
    </w:pict>
  </w:numPicBullet>
  <w:abstractNum w:abstractNumId="0">
    <w:nsid w:val="036157FF"/>
    <w:multiLevelType w:val="multilevel"/>
    <w:tmpl w:val="2F9A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CD4CE7"/>
    <w:multiLevelType w:val="hybridMultilevel"/>
    <w:tmpl w:val="A68832CE"/>
    <w:lvl w:ilvl="0" w:tplc="4962C9E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C07508"/>
    <w:multiLevelType w:val="hybridMultilevel"/>
    <w:tmpl w:val="1ABC1488"/>
    <w:lvl w:ilvl="0" w:tplc="F3E4374A">
      <w:start w:val="1"/>
      <w:numFmt w:val="bullet"/>
      <w:lvlText w:val=""/>
      <w:lvlPicBulletId w:val="0"/>
      <w:lvlJc w:val="left"/>
      <w:pPr>
        <w:tabs>
          <w:tab w:val="num" w:pos="900"/>
        </w:tabs>
        <w:ind w:left="900" w:hanging="360"/>
      </w:pPr>
      <w:rPr>
        <w:rFonts w:ascii="Symbol" w:hAnsi="Symbol" w:hint="default"/>
      </w:rPr>
    </w:lvl>
    <w:lvl w:ilvl="1" w:tplc="7C44A66E" w:tentative="1">
      <w:start w:val="1"/>
      <w:numFmt w:val="bullet"/>
      <w:lvlText w:val=""/>
      <w:lvlPicBulletId w:val="0"/>
      <w:lvlJc w:val="left"/>
      <w:pPr>
        <w:tabs>
          <w:tab w:val="num" w:pos="1620"/>
        </w:tabs>
        <w:ind w:left="1620" w:hanging="360"/>
      </w:pPr>
      <w:rPr>
        <w:rFonts w:ascii="Symbol" w:hAnsi="Symbol" w:hint="default"/>
      </w:rPr>
    </w:lvl>
    <w:lvl w:ilvl="2" w:tplc="40906362" w:tentative="1">
      <w:start w:val="1"/>
      <w:numFmt w:val="bullet"/>
      <w:lvlText w:val=""/>
      <w:lvlPicBulletId w:val="0"/>
      <w:lvlJc w:val="left"/>
      <w:pPr>
        <w:tabs>
          <w:tab w:val="num" w:pos="2340"/>
        </w:tabs>
        <w:ind w:left="2340" w:hanging="360"/>
      </w:pPr>
      <w:rPr>
        <w:rFonts w:ascii="Symbol" w:hAnsi="Symbol" w:hint="default"/>
      </w:rPr>
    </w:lvl>
    <w:lvl w:ilvl="3" w:tplc="3FFAD2A8" w:tentative="1">
      <w:start w:val="1"/>
      <w:numFmt w:val="bullet"/>
      <w:lvlText w:val=""/>
      <w:lvlPicBulletId w:val="0"/>
      <w:lvlJc w:val="left"/>
      <w:pPr>
        <w:tabs>
          <w:tab w:val="num" w:pos="3060"/>
        </w:tabs>
        <w:ind w:left="3060" w:hanging="360"/>
      </w:pPr>
      <w:rPr>
        <w:rFonts w:ascii="Symbol" w:hAnsi="Symbol" w:hint="default"/>
      </w:rPr>
    </w:lvl>
    <w:lvl w:ilvl="4" w:tplc="0486C424" w:tentative="1">
      <w:start w:val="1"/>
      <w:numFmt w:val="bullet"/>
      <w:lvlText w:val=""/>
      <w:lvlPicBulletId w:val="0"/>
      <w:lvlJc w:val="left"/>
      <w:pPr>
        <w:tabs>
          <w:tab w:val="num" w:pos="3780"/>
        </w:tabs>
        <w:ind w:left="3780" w:hanging="360"/>
      </w:pPr>
      <w:rPr>
        <w:rFonts w:ascii="Symbol" w:hAnsi="Symbol" w:hint="default"/>
      </w:rPr>
    </w:lvl>
    <w:lvl w:ilvl="5" w:tplc="42EA6F42" w:tentative="1">
      <w:start w:val="1"/>
      <w:numFmt w:val="bullet"/>
      <w:lvlText w:val=""/>
      <w:lvlPicBulletId w:val="0"/>
      <w:lvlJc w:val="left"/>
      <w:pPr>
        <w:tabs>
          <w:tab w:val="num" w:pos="4500"/>
        </w:tabs>
        <w:ind w:left="4500" w:hanging="360"/>
      </w:pPr>
      <w:rPr>
        <w:rFonts w:ascii="Symbol" w:hAnsi="Symbol" w:hint="default"/>
      </w:rPr>
    </w:lvl>
    <w:lvl w:ilvl="6" w:tplc="94F6383A" w:tentative="1">
      <w:start w:val="1"/>
      <w:numFmt w:val="bullet"/>
      <w:lvlText w:val=""/>
      <w:lvlPicBulletId w:val="0"/>
      <w:lvlJc w:val="left"/>
      <w:pPr>
        <w:tabs>
          <w:tab w:val="num" w:pos="5220"/>
        </w:tabs>
        <w:ind w:left="5220" w:hanging="360"/>
      </w:pPr>
      <w:rPr>
        <w:rFonts w:ascii="Symbol" w:hAnsi="Symbol" w:hint="default"/>
      </w:rPr>
    </w:lvl>
    <w:lvl w:ilvl="7" w:tplc="80C48368" w:tentative="1">
      <w:start w:val="1"/>
      <w:numFmt w:val="bullet"/>
      <w:lvlText w:val=""/>
      <w:lvlPicBulletId w:val="0"/>
      <w:lvlJc w:val="left"/>
      <w:pPr>
        <w:tabs>
          <w:tab w:val="num" w:pos="5940"/>
        </w:tabs>
        <w:ind w:left="5940" w:hanging="360"/>
      </w:pPr>
      <w:rPr>
        <w:rFonts w:ascii="Symbol" w:hAnsi="Symbol" w:hint="default"/>
      </w:rPr>
    </w:lvl>
    <w:lvl w:ilvl="8" w:tplc="B3C4DCD8" w:tentative="1">
      <w:start w:val="1"/>
      <w:numFmt w:val="bullet"/>
      <w:lvlText w:val=""/>
      <w:lvlPicBulletId w:val="0"/>
      <w:lvlJc w:val="left"/>
      <w:pPr>
        <w:tabs>
          <w:tab w:val="num" w:pos="6660"/>
        </w:tabs>
        <w:ind w:left="6660" w:hanging="360"/>
      </w:pPr>
      <w:rPr>
        <w:rFonts w:ascii="Symbol" w:hAnsi="Symbol" w:hint="default"/>
      </w:rPr>
    </w:lvl>
  </w:abstractNum>
  <w:abstractNum w:abstractNumId="3">
    <w:nsid w:val="49A618D3"/>
    <w:multiLevelType w:val="hybridMultilevel"/>
    <w:tmpl w:val="10F85C8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nsid w:val="4B670334"/>
    <w:multiLevelType w:val="hybridMultilevel"/>
    <w:tmpl w:val="43F44C9A"/>
    <w:lvl w:ilvl="0" w:tplc="04847B70">
      <w:start w:val="1"/>
      <w:numFmt w:val="bullet"/>
      <w:lvlText w:val=""/>
      <w:lvlPicBulletId w:val="0"/>
      <w:lvlJc w:val="left"/>
      <w:pPr>
        <w:tabs>
          <w:tab w:val="num" w:pos="720"/>
        </w:tabs>
        <w:ind w:left="720" w:hanging="360"/>
      </w:pPr>
      <w:rPr>
        <w:rFonts w:ascii="Symbol" w:hAnsi="Symbol" w:hint="default"/>
      </w:rPr>
    </w:lvl>
    <w:lvl w:ilvl="1" w:tplc="18CE092A" w:tentative="1">
      <w:start w:val="1"/>
      <w:numFmt w:val="bullet"/>
      <w:lvlText w:val=""/>
      <w:lvlPicBulletId w:val="0"/>
      <w:lvlJc w:val="left"/>
      <w:pPr>
        <w:tabs>
          <w:tab w:val="num" w:pos="1440"/>
        </w:tabs>
        <w:ind w:left="1440" w:hanging="360"/>
      </w:pPr>
      <w:rPr>
        <w:rFonts w:ascii="Symbol" w:hAnsi="Symbol" w:hint="default"/>
      </w:rPr>
    </w:lvl>
    <w:lvl w:ilvl="2" w:tplc="02E43BC8" w:tentative="1">
      <w:start w:val="1"/>
      <w:numFmt w:val="bullet"/>
      <w:lvlText w:val=""/>
      <w:lvlPicBulletId w:val="0"/>
      <w:lvlJc w:val="left"/>
      <w:pPr>
        <w:tabs>
          <w:tab w:val="num" w:pos="2160"/>
        </w:tabs>
        <w:ind w:left="2160" w:hanging="360"/>
      </w:pPr>
      <w:rPr>
        <w:rFonts w:ascii="Symbol" w:hAnsi="Symbol" w:hint="default"/>
      </w:rPr>
    </w:lvl>
    <w:lvl w:ilvl="3" w:tplc="DFE4AC06" w:tentative="1">
      <w:start w:val="1"/>
      <w:numFmt w:val="bullet"/>
      <w:lvlText w:val=""/>
      <w:lvlPicBulletId w:val="0"/>
      <w:lvlJc w:val="left"/>
      <w:pPr>
        <w:tabs>
          <w:tab w:val="num" w:pos="2880"/>
        </w:tabs>
        <w:ind w:left="2880" w:hanging="360"/>
      </w:pPr>
      <w:rPr>
        <w:rFonts w:ascii="Symbol" w:hAnsi="Symbol" w:hint="default"/>
      </w:rPr>
    </w:lvl>
    <w:lvl w:ilvl="4" w:tplc="F710D810" w:tentative="1">
      <w:start w:val="1"/>
      <w:numFmt w:val="bullet"/>
      <w:lvlText w:val=""/>
      <w:lvlPicBulletId w:val="0"/>
      <w:lvlJc w:val="left"/>
      <w:pPr>
        <w:tabs>
          <w:tab w:val="num" w:pos="3600"/>
        </w:tabs>
        <w:ind w:left="3600" w:hanging="360"/>
      </w:pPr>
      <w:rPr>
        <w:rFonts w:ascii="Symbol" w:hAnsi="Symbol" w:hint="default"/>
      </w:rPr>
    </w:lvl>
    <w:lvl w:ilvl="5" w:tplc="5B7069EA" w:tentative="1">
      <w:start w:val="1"/>
      <w:numFmt w:val="bullet"/>
      <w:lvlText w:val=""/>
      <w:lvlPicBulletId w:val="0"/>
      <w:lvlJc w:val="left"/>
      <w:pPr>
        <w:tabs>
          <w:tab w:val="num" w:pos="4320"/>
        </w:tabs>
        <w:ind w:left="4320" w:hanging="360"/>
      </w:pPr>
      <w:rPr>
        <w:rFonts w:ascii="Symbol" w:hAnsi="Symbol" w:hint="default"/>
      </w:rPr>
    </w:lvl>
    <w:lvl w:ilvl="6" w:tplc="96941928" w:tentative="1">
      <w:start w:val="1"/>
      <w:numFmt w:val="bullet"/>
      <w:lvlText w:val=""/>
      <w:lvlPicBulletId w:val="0"/>
      <w:lvlJc w:val="left"/>
      <w:pPr>
        <w:tabs>
          <w:tab w:val="num" w:pos="5040"/>
        </w:tabs>
        <w:ind w:left="5040" w:hanging="360"/>
      </w:pPr>
      <w:rPr>
        <w:rFonts w:ascii="Symbol" w:hAnsi="Symbol" w:hint="default"/>
      </w:rPr>
    </w:lvl>
    <w:lvl w:ilvl="7" w:tplc="6EBA3E44" w:tentative="1">
      <w:start w:val="1"/>
      <w:numFmt w:val="bullet"/>
      <w:lvlText w:val=""/>
      <w:lvlPicBulletId w:val="0"/>
      <w:lvlJc w:val="left"/>
      <w:pPr>
        <w:tabs>
          <w:tab w:val="num" w:pos="5760"/>
        </w:tabs>
        <w:ind w:left="5760" w:hanging="360"/>
      </w:pPr>
      <w:rPr>
        <w:rFonts w:ascii="Symbol" w:hAnsi="Symbol" w:hint="default"/>
      </w:rPr>
    </w:lvl>
    <w:lvl w:ilvl="8" w:tplc="2C02D6B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50A21331"/>
    <w:multiLevelType w:val="multilevel"/>
    <w:tmpl w:val="D9AE7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16605D"/>
    <w:multiLevelType w:val="hybridMultilevel"/>
    <w:tmpl w:val="6024AF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563C4A"/>
    <w:multiLevelType w:val="hybridMultilevel"/>
    <w:tmpl w:val="596E4E1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140AC9"/>
    <w:multiLevelType w:val="hybridMultilevel"/>
    <w:tmpl w:val="D9DEA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806EDF"/>
    <w:multiLevelType w:val="multilevel"/>
    <w:tmpl w:val="61D8F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5BD32B7"/>
    <w:multiLevelType w:val="multilevel"/>
    <w:tmpl w:val="99E6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52411F"/>
    <w:multiLevelType w:val="hybridMultilevel"/>
    <w:tmpl w:val="121AC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8"/>
  </w:num>
  <w:num w:numId="4">
    <w:abstractNumId w:val="6"/>
  </w:num>
  <w:num w:numId="5">
    <w:abstractNumId w:val="5"/>
  </w:num>
  <w:num w:numId="6">
    <w:abstractNumId w:val="10"/>
  </w:num>
  <w:num w:numId="7">
    <w:abstractNumId w:val="0"/>
  </w:num>
  <w:num w:numId="8">
    <w:abstractNumId w:val="2"/>
  </w:num>
  <w:num w:numId="9">
    <w:abstractNumId w:val="4"/>
  </w:num>
  <w:num w:numId="10">
    <w:abstractNumId w:val="9"/>
  </w:num>
  <w:num w:numId="11">
    <w:abstractNumId w:val="3"/>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74338"/>
    <w:rsid w:val="00574338"/>
    <w:rsid w:val="007E0851"/>
    <w:rsid w:val="00AA43B0"/>
    <w:rsid w:val="00B92D2D"/>
  </w:rsids>
  <m:mathPr>
    <m:mathFont m:val="News Gothic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338"/>
  </w:style>
  <w:style w:type="paragraph" w:styleId="Heading1">
    <w:name w:val="heading 1"/>
    <w:basedOn w:val="Normal"/>
    <w:link w:val="Heading1Char"/>
    <w:qFormat/>
    <w:rsid w:val="00574338"/>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qFormat/>
    <w:rsid w:val="00574338"/>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57433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rsid w:val="00574338"/>
    <w:rPr>
      <w:rFonts w:ascii="Times New Roman" w:eastAsia="Times New Roman" w:hAnsi="Times New Roman" w:cs="Times New Roman"/>
      <w:b/>
      <w:bCs/>
      <w:sz w:val="27"/>
      <w:szCs w:val="27"/>
    </w:rPr>
  </w:style>
  <w:style w:type="table" w:styleId="TableGrid">
    <w:name w:val="Table Grid"/>
    <w:basedOn w:val="TableNormal"/>
    <w:rsid w:val="0057433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574338"/>
  </w:style>
  <w:style w:type="character" w:styleId="Strong">
    <w:name w:val="Strong"/>
    <w:basedOn w:val="DefaultParagraphFont"/>
    <w:qFormat/>
    <w:rsid w:val="00574338"/>
    <w:rPr>
      <w:b/>
      <w:bCs/>
    </w:rPr>
  </w:style>
  <w:style w:type="character" w:styleId="Hyperlink">
    <w:name w:val="Hyperlink"/>
    <w:basedOn w:val="DefaultParagraphFont"/>
    <w:rsid w:val="00574338"/>
    <w:rPr>
      <w:color w:val="0000FF"/>
      <w:u w:val="single"/>
    </w:rPr>
  </w:style>
  <w:style w:type="paragraph" w:styleId="NormalWeb">
    <w:name w:val="Normal (Web)"/>
    <w:basedOn w:val="Normal"/>
    <w:uiPriority w:val="99"/>
    <w:rsid w:val="00574338"/>
    <w:pPr>
      <w:spacing w:before="100" w:beforeAutospacing="1" w:after="100" w:afterAutospacing="1"/>
    </w:pPr>
    <w:rPr>
      <w:rFonts w:ascii="Times New Roman" w:eastAsia="Times New Roman" w:hAnsi="Times New Roman" w:cs="Times New Roman"/>
    </w:rPr>
  </w:style>
  <w:style w:type="character" w:customStyle="1" w:styleId="contact-name">
    <w:name w:val="contact-name"/>
    <w:basedOn w:val="DefaultParagraphFont"/>
    <w:rsid w:val="00574338"/>
  </w:style>
  <w:style w:type="paragraph" w:customStyle="1" w:styleId="last-update">
    <w:name w:val="last-update"/>
    <w:basedOn w:val="Normal"/>
    <w:rsid w:val="00574338"/>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574338"/>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574338"/>
    <w:rPr>
      <w:rFonts w:ascii="Times New Roman" w:eastAsia="Times New Roman" w:hAnsi="Times New Roman" w:cs="Times New Roman"/>
    </w:rPr>
  </w:style>
  <w:style w:type="paragraph" w:styleId="Footer">
    <w:name w:val="footer"/>
    <w:basedOn w:val="Normal"/>
    <w:link w:val="FooterChar"/>
    <w:uiPriority w:val="99"/>
    <w:unhideWhenUsed/>
    <w:rsid w:val="00574338"/>
    <w:pPr>
      <w:tabs>
        <w:tab w:val="center" w:pos="4320"/>
        <w:tab w:val="right" w:pos="864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574338"/>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574338"/>
    <w:rPr>
      <w:color w:val="800080" w:themeColor="followedHyperlink"/>
      <w:u w:val="single"/>
    </w:rPr>
  </w:style>
  <w:style w:type="character" w:styleId="PageNumber">
    <w:name w:val="page number"/>
    <w:basedOn w:val="DefaultParagraphFont"/>
    <w:uiPriority w:val="99"/>
    <w:semiHidden/>
    <w:unhideWhenUsed/>
    <w:rsid w:val="00574338"/>
  </w:style>
  <w:style w:type="paragraph" w:styleId="ListParagraph">
    <w:name w:val="List Paragraph"/>
    <w:basedOn w:val="Normal"/>
    <w:uiPriority w:val="34"/>
    <w:qFormat/>
    <w:rsid w:val="00574338"/>
    <w:pPr>
      <w:ind w:left="720"/>
      <w:contextualSpacing/>
    </w:pPr>
  </w:style>
  <w:style w:type="paragraph" w:styleId="BalloonText">
    <w:name w:val="Balloon Text"/>
    <w:basedOn w:val="Normal"/>
    <w:link w:val="BalloonTextChar"/>
    <w:uiPriority w:val="99"/>
    <w:semiHidden/>
    <w:unhideWhenUsed/>
    <w:rsid w:val="00574338"/>
    <w:rPr>
      <w:rFonts w:ascii="Tahoma" w:hAnsi="Tahoma" w:cs="Tahoma"/>
      <w:sz w:val="16"/>
      <w:szCs w:val="16"/>
    </w:rPr>
  </w:style>
  <w:style w:type="character" w:customStyle="1" w:styleId="BalloonTextChar">
    <w:name w:val="Balloon Text Char"/>
    <w:basedOn w:val="DefaultParagraphFont"/>
    <w:link w:val="BalloonText"/>
    <w:uiPriority w:val="99"/>
    <w:semiHidden/>
    <w:rsid w:val="005743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1004</Words>
  <Characters>5723</Characters>
  <Application>Microsoft Macintosh Word</Application>
  <DocSecurity>0</DocSecurity>
  <Lines>47</Lines>
  <Paragraphs>11</Paragraphs>
  <ScaleCrop>false</ScaleCrop>
  <LinksUpToDate>false</LinksUpToDate>
  <CharactersWithSpaces>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Cieslewicz</dc:creator>
  <cp:keywords/>
  <cp:lastModifiedBy>Mary Cieslewicz</cp:lastModifiedBy>
  <cp:revision>3</cp:revision>
  <dcterms:created xsi:type="dcterms:W3CDTF">2014-09-26T22:55:00Z</dcterms:created>
  <dcterms:modified xsi:type="dcterms:W3CDTF">2014-10-07T03:07:00Z</dcterms:modified>
</cp:coreProperties>
</file>